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B18" w:rsidRPr="00FE6B18" w:rsidRDefault="00FE6B18" w:rsidP="00FE6B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Лекция №14</w:t>
      </w:r>
    </w:p>
    <w:p w:rsidR="00FE6B18" w:rsidRPr="00FE6B18" w:rsidRDefault="00FE6B18" w:rsidP="00FE6B18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FE6B18" w:rsidRPr="00FE6B18" w:rsidRDefault="00FE6B18" w:rsidP="00FE6B1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Кинетическая энергия системы. Теорема Кенига. Некоторые случаи вычисления работы. Теорема об изменении кинетической энергии системы. Закон сохранения механической энергии. Методические указания по решению задач с применением законов сохранения.</w:t>
      </w:r>
    </w:p>
    <w:p w:rsidR="00FE6B18" w:rsidRPr="00FE6B18" w:rsidRDefault="00FE6B18" w:rsidP="00FE6B18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FE6B18" w:rsidRPr="00FE6B18" w:rsidRDefault="00FE6B18" w:rsidP="00FE6B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Кинетическая энергия системы.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Кинетической энергией системы называется скалярная величина</w:t>
      </w:r>
      <w:proofErr w:type="gramStart"/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Т</w:t>
      </w:r>
      <w:proofErr w:type="gramEnd"/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, равная арифметиче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ской сумме кинетических энергий всех точек системы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30275" cy="346710"/>
            <wp:effectExtent l="0" t="0" r="3175" b="0"/>
            <wp:docPr id="96" name="Рисунок 96" descr="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00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Кинетическая энергия является характеристикой и поступатель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и вращательного движения системы, поэтому теоремой об изме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нении кинетической энергии особенно часто пользуются при решении задач.</w:t>
      </w:r>
    </w:p>
    <w:p w:rsidR="00FE6B18" w:rsidRPr="00FE6B18" w:rsidRDefault="00FE6B18" w:rsidP="00FE6B18">
      <w:pPr>
        <w:spacing w:after="0" w:line="240" w:lineRule="auto"/>
        <w:ind w:left="283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система состоит из нескольких тел, то ее кинетическая энергия равна, очевидно, сумме кинетических энергий этих тел: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35660" cy="283845"/>
            <wp:effectExtent l="0" t="0" r="2540" b="1905"/>
            <wp:docPr id="95" name="Рисунок 95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Кинетическая энергия – скалярная и всегда положительная величина.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Найдем формулы для вычисления кинетической энергии тела в разных случаях движения.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Поступательное движение</w:t>
      </w:r>
      <w:r w:rsidRPr="00FE6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этом случае все точки тела движутся с одинаковыми скоростями, равными скорости дви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жения центра масс. То есть, для любой точки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i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=V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C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33905" cy="346710"/>
            <wp:effectExtent l="0" t="0" r="4445" b="0"/>
            <wp:docPr id="94" name="Рисунок 94" descr="image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00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90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0" cy="315595"/>
            <wp:effectExtent l="0" t="0" r="6350" b="8255"/>
            <wp:docPr id="93" name="Рисунок 93" descr="image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00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</w:t>
      </w:r>
      <w:r w:rsidRPr="00FE6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кинетическая энергия тела при поступатель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ном движении равна половине произведения массы тела на квад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рат скорости центра масс.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направления движения значение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</w:t>
      </w:r>
      <w:proofErr w:type="gramEnd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зависит.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Вращательное движение</w:t>
      </w:r>
      <w:r w:rsidRPr="00FE6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Если тело вращается вокруг какой-нибудь оси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proofErr w:type="gramStart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(см. рис.1), то скорость любой его точки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1815" cy="157480"/>
            <wp:effectExtent l="0" t="0" r="635" b="0"/>
            <wp:docPr id="92" name="Рисунок 92" descr="image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0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365" cy="157480"/>
            <wp:effectExtent l="0" t="0" r="6985" b="0"/>
            <wp:docPr id="91" name="Рисунок 91" descr="image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0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расстояние точки от оси вращения, 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90" name="Рисунок 90" descr="image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0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угло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вая скорость тела. Подставляя это значение и вынося общие множители за скобку, получим: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412365" cy="346710"/>
            <wp:effectExtent l="0" t="0" r="6985" b="0"/>
            <wp:docPr id="89" name="Рисунок 89" descr="image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0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36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Величина, стоящая в скобке, представляет собою момент инерции тела относительно оси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Таким образом, окончательно найдем: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77265" cy="315595"/>
            <wp:effectExtent l="0" t="0" r="0" b="8255"/>
            <wp:docPr id="88" name="Рисунок 88" descr="image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0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т.е.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кинетическая энергия тела при вращательном движении равна половине произведения момента инерции тела относительно оси вращения на квадрат его угловой скорости.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направления вращения значение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 зависит.</w:t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1110" cy="1324610"/>
            <wp:effectExtent l="0" t="0" r="0" b="8890"/>
            <wp:docPr id="87" name="Рисунок 87" descr="image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0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132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Рис.236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вращении тела вокруг неподвижной точки кинетическая энергия определяется как (рис.237)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153410" cy="315595"/>
            <wp:effectExtent l="0" t="0" r="8890" b="8255"/>
            <wp:docPr id="86" name="Рисунок 86" descr="image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0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41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или, окончательно,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86280" cy="315595"/>
            <wp:effectExtent l="0" t="0" r="0" b="8255"/>
            <wp:docPr id="85" name="Рисунок 85" descr="image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0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28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left="283" w:right="-1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41325" cy="173355"/>
            <wp:effectExtent l="0" t="0" r="0" b="0"/>
            <wp:docPr id="84" name="Рисунок 84" descr="image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02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моменты инерции тела относительно главных осей инерции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x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y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неподвижной точке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83565" cy="173355"/>
            <wp:effectExtent l="0" t="0" r="6985" b="0"/>
            <wp:docPr id="83" name="Рисунок 83" descr="image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02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проекции вектора мгновенной угловой скорости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57480"/>
            <wp:effectExtent l="0" t="0" r="3810" b="0"/>
            <wp:docPr id="82" name="Рисунок 82" descr="image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03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эти оси.</w:t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175510" cy="2128520"/>
            <wp:effectExtent l="0" t="0" r="0" b="5080"/>
            <wp:docPr id="81" name="Рисунок 81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510" cy="21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Рис.237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Плоскопараллельное движение.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этом движе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нии скорости всех точек тела в каждый момент времени распреде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лены так, как если бы тело вращалось вокруг оси, перпендикулярной к плоскости движения и проходящей через мгновенный центр ско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ростей </w:t>
      </w:r>
      <w:proofErr w:type="gramStart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(рис.1). Следовательно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09015" cy="315595"/>
            <wp:effectExtent l="0" t="0" r="635" b="8255"/>
            <wp:docPr id="80" name="Рисунок 80" descr="image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03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01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73355"/>
            <wp:effectExtent l="0" t="0" r="3810" b="0"/>
            <wp:docPr id="79" name="Рисунок 79" descr="image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03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момент инерции тела относительно названной выше оси,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57480"/>
            <wp:effectExtent l="0" t="0" r="3810" b="0"/>
            <wp:docPr id="78" name="Рисунок 78" descr="image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03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угловая скорость тела. Величина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73355"/>
            <wp:effectExtent l="0" t="0" r="3810" b="0"/>
            <wp:docPr id="77" name="Рисунок 77" descr="image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03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формуле будет перемен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ной, так как положение центра </w:t>
      </w:r>
      <w:proofErr w:type="gramStart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движе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нии тела все время меняется. Введем вместо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73355"/>
            <wp:effectExtent l="0" t="0" r="3810" b="0"/>
            <wp:docPr id="76" name="Рисунок 76" descr="image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03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постоянный момент инерции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75" name="Рисунок 75" descr="image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04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относительно оси, проходящей через центр масс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тела. По теореме Гюйгенса-Штейнера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51535" cy="173355"/>
            <wp:effectExtent l="0" t="0" r="5715" b="0"/>
            <wp:docPr id="74" name="Рисунок 74" descr="image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04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3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d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PC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Подставим это выражение для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73355"/>
            <wp:effectExtent l="0" t="0" r="0" b="0"/>
            <wp:docPr id="73" name="Рисунок 73" descr="image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04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Учитывая, что точка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 -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мгновенный центр скоростей, и, следовательно,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71880" cy="157480"/>
            <wp:effectExtent l="0" t="0" r="0" b="0"/>
            <wp:docPr id="72" name="Рисунок 72" descr="image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04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8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71" name="Рисунок 71" descr="image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04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скорость центра масс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окончательно найдем: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60830" cy="315595"/>
            <wp:effectExtent l="0" t="0" r="1270" b="8255"/>
            <wp:docPr id="70" name="Рисунок 70" descr="image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05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83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Следовательно,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плоскопараллельном движении кинетиче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ская энергия тела равна энергии поступательного движения со скоростью центра масс, сло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женной с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кинетической энергией вращательного движения вокруг центра масс.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Для самого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общего случая движения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материальной системы кинетическую энергию помогает вычислить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теорема Кенига.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движение материальной системы как сумму двух движений (рис.3). Переносного – поступательного движения вместе с центром масс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относительного – движения относительно поступательно движущихся вместе с центром масс осей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x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y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1. 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Тогда скорость точек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03910" cy="189230"/>
            <wp:effectExtent l="0" t="0" r="0" b="1270"/>
            <wp:docPr id="69" name="Рисунок 69" descr="image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05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 переносное движение – 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поступательное. Поэтому переносные скорости всех точек равны, равны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89230"/>
            <wp:effectExtent l="0" t="0" r="0" b="1270"/>
            <wp:docPr id="68" name="Рисунок 68" descr="image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05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Значит,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72795" cy="189230"/>
            <wp:effectExtent l="0" t="0" r="8255" b="1270"/>
            <wp:docPr id="67" name="Рисунок 67" descr="image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05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кинетическая энергия будет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88155" cy="346710"/>
            <wp:effectExtent l="0" t="0" r="0" b="0"/>
            <wp:docPr id="66" name="Рисунок 66" descr="image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05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815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304030" cy="315595"/>
            <wp:effectExtent l="0" t="0" r="1270" b="8255"/>
            <wp:docPr id="65" name="Рисунок 65" descr="image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06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03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522220" cy="2080895"/>
            <wp:effectExtent l="0" t="0" r="0" b="0"/>
            <wp:docPr id="64" name="Рисунок 64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1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20" cy="208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Рис.238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определению центра масс его радиус-вектор в подвижной системе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82650" cy="252095"/>
            <wp:effectExtent l="0" t="0" r="0" b="0"/>
            <wp:docPr id="63" name="Рисунок 63" descr="image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06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(центр масс находится в начале координат), значит, 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6430" cy="157480"/>
            <wp:effectExtent l="0" t="0" r="1270" b="0"/>
            <wp:docPr id="62" name="Рисунок 62" descr="image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06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Производная по времени от этой суммы также равна нулю: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96490" cy="330835"/>
            <wp:effectExtent l="0" t="0" r="3810" b="0"/>
            <wp:docPr id="61" name="Рисунок 61" descr="image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image06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490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Поэтому, окончательно, кинетическая энергия системы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412365" cy="315595"/>
            <wp:effectExtent l="0" t="0" r="6985" b="8255"/>
            <wp:docPr id="60" name="Рисунок 60" descr="image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070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36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Кинетическая энергия материальной системы равна сумме кинетической энергии при поступательном движении вместе с центром масс и кинетической энергии ее при движении относительно координатных осей, поступательно движущихся вместе с центром масс.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общем случае движения тела, которое можно рассматривать как сумму двух движений (переносного – поступательного вместе с центром масс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относительного – вращения вокруг точки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по теореме Кенига (1) получим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067810" cy="315595"/>
            <wp:effectExtent l="0" t="0" r="8890" b="8255"/>
            <wp:docPr id="59" name="Рисунок 59" descr="image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mage07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81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x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proofErr w:type="spellStart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y</w:t>
      </w:r>
      <w:proofErr w:type="spellEnd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proofErr w:type="spellStart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z</w:t>
      </w:r>
      <w:proofErr w:type="spell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главные центральные оси инерции тела.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E6B18" w:rsidRPr="00FE6B18" w:rsidRDefault="00FE6B18" w:rsidP="00FE6B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Некоторые случаи вычисления работы.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Работа сил тяжести, действующих на систему.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Работа силы тяжести, действующей на частицу весом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58" name="Рисунок 58" descr="image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mage07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будет равна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03910" cy="157480"/>
            <wp:effectExtent l="0" t="0" r="0" b="0"/>
            <wp:docPr id="57" name="Рисунок 57" descr="image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age07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57480"/>
            <wp:effectExtent l="0" t="0" r="1270" b="0"/>
            <wp:docPr id="56" name="Рисунок 56" descr="image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image07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57480"/>
            <wp:effectExtent l="0" t="0" r="1270" b="0"/>
            <wp:docPr id="55" name="Рисунок 55" descr="image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mage08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координаты, определяющие начальное и конечное положение частицы. Тогда сумма работ всех сил тяжести, действующих на систему, будет равна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011170" cy="283845"/>
            <wp:effectExtent l="0" t="0" r="0" b="1905"/>
            <wp:docPr id="54" name="Рисунок 54" descr="image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mage08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17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proofErr w:type="gramStart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proofErr w:type="gramEnd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-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вес системы,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53" name="Рисунок 53" descr="image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image08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вертикальное перемещение центра тяжести (или центра масс). Следовательно,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работа сил тяжести, действую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щих на систему, вычисляется как работа их равнодействую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щей </w:t>
      </w:r>
      <w:proofErr w:type="gramStart"/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</w:t>
      </w:r>
      <w:proofErr w:type="gramEnd"/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на перемещении центра тяжести (или центра масс) системы.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Работа сил, приложенных к вращающемуся телу</w:t>
      </w:r>
      <w:r w:rsidRPr="00FE6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Элементарная работа приложенной к телу силы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F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(рис.4) будет равна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66495" cy="157480"/>
            <wp:effectExtent l="0" t="0" r="0" b="0"/>
            <wp:docPr id="52" name="Рисунок 52" descr="image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image086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так как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4680" cy="157480"/>
            <wp:effectExtent l="0" t="0" r="0" b="0"/>
            <wp:docPr id="51" name="Рисунок 51" descr="image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mage088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57480"/>
            <wp:effectExtent l="0" t="0" r="0" b="0"/>
            <wp:docPr id="50" name="Рисунок 50" descr="image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image090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угол поворота тела.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Но, как легко видеть,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56920" cy="189230"/>
            <wp:effectExtent l="0" t="0" r="5080" b="1270"/>
            <wp:docPr id="49" name="Рисунок 49" descr="image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image092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Будем называть величину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41045" cy="189230"/>
            <wp:effectExtent l="0" t="0" r="1905" b="1270"/>
            <wp:docPr id="48" name="Рисунок 48" descr="image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image094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вращающим моментом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Тогда получим: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09295" cy="157480"/>
            <wp:effectExtent l="0" t="0" r="0" b="0"/>
            <wp:docPr id="47" name="Рисунок 47" descr="image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image096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Следовательно, в рассматриваемом случае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элементарная работа равна произведению вращающего момента на элементарный угол поворота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Формула справедлива и при действии нескольких сил, если считать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8035" cy="189230"/>
            <wp:effectExtent l="0" t="0" r="0" b="1270"/>
            <wp:docPr id="46" name="Рисунок 46" descr="image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image09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32990" cy="1860550"/>
            <wp:effectExtent l="0" t="0" r="0" b="6350"/>
            <wp:docPr id="45" name="Рисунок 45" descr="image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image100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2990" cy="186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Рис.239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повороте на конечный угол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44" name="Рисунок 44" descr="image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image10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работа будет равна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14400" cy="362585"/>
            <wp:effectExtent l="0" t="0" r="0" b="0"/>
            <wp:docPr id="43" name="Рисунок 43" descr="image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image104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в случае постоянного момента (</w:t>
      </w:r>
      <w:proofErr w:type="spell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z</w:t>
      </w:r>
      <w:proofErr w:type="spell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proofErr w:type="spell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const</w:t>
      </w:r>
      <w:proofErr w:type="spell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30555" cy="157480"/>
            <wp:effectExtent l="0" t="0" r="0" b="0"/>
            <wp:docPr id="42" name="Рисунок 42" descr="image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image106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0" w:type="dxa"/>
        <w:tblInd w:w="-30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0"/>
      </w:tblGrid>
      <w:tr w:rsidR="00FE6B18" w:rsidRPr="00FE6B18" w:rsidTr="00247198">
        <w:trPr>
          <w:trHeight w:val="420"/>
          <w:tblCellSpacing w:w="0" w:type="dxa"/>
        </w:trPr>
        <w:tc>
          <w:tcPr>
            <w:tcW w:w="1860" w:type="dxa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60"/>
            </w:tblGrid>
            <w:tr w:rsidR="00FE6B18" w:rsidRPr="00FE6B18" w:rsidTr="00247198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E6B18" w:rsidRPr="00FE6B18" w:rsidRDefault="00FE6B18" w:rsidP="00FE6B1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E6B1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Рисунок 27</w:t>
                  </w:r>
                </w:p>
              </w:tc>
            </w:tr>
          </w:tbl>
          <w:p w:rsidR="00FE6B18" w:rsidRPr="00FE6B18" w:rsidRDefault="00FE6B18" w:rsidP="00FE6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на тело действует пара сил, лежащая в плоскости, перпендикулярной к оси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proofErr w:type="gramStart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proofErr w:type="gramEnd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будет, очевидно, означать момент этой пары.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Работа, затрачиваемая на изменение скорости вращения, равна изменению кинетической энергии тела: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55725" cy="330835"/>
            <wp:effectExtent l="0" t="0" r="0" b="0"/>
            <wp:docPr id="41" name="Рисунок 41" descr="image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mage108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2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Укажем еще, как в данном случае определяется мощность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29080" cy="315595"/>
            <wp:effectExtent l="0" t="0" r="0" b="8255"/>
            <wp:docPr id="40" name="Рисунок 40" descr="image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image110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8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Следовательно, при действии сил на вращающееся тело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мощность равна произведению вращающего момента на угловую скорость тела.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той же самой мощ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 вращающий момент будет тем больше, чем меньше угловая скорость.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тело катится по горизонтальной поверхности, его кинетическая энергия будет складываться из энергии поступательного движения и энергии вращения (рис.5):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56005" cy="330835"/>
            <wp:effectExtent l="0" t="0" r="0" b="0"/>
            <wp:docPr id="39" name="Рисунок 39" descr="image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image112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00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82370" cy="662305"/>
            <wp:effectExtent l="0" t="0" r="0" b="4445"/>
            <wp:docPr id="38" name="Рисунок 38" descr="image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image114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66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Рис.240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Работа сил трения, действующих  на катящееся тело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 колесо ра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диуса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(рис.241), катящееся по некоторой плоскости (поверх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ности) без скольжения, действует сила трения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F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,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препятствующая скольжению точки касания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proofErr w:type="gramEnd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вдоль плоскости. 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Элементарная работа этой силы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98525" cy="157480"/>
            <wp:effectExtent l="0" t="0" r="0" b="0"/>
            <wp:docPr id="37" name="Рисунок 37" descr="image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image116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точка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spell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данном случае является мгновенным центром скоростей и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B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=0. Так как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93420" cy="157480"/>
            <wp:effectExtent l="0" t="0" r="0" b="0"/>
            <wp:docPr id="36" name="Рисунок 36" descr="image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image118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88950" cy="157480"/>
            <wp:effectExtent l="0" t="0" r="6350" b="0"/>
            <wp:docPr id="35" name="Рисунок 35" descr="image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image120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для каждого элементарного перемещения </w:t>
      </w:r>
      <w:proofErr w:type="spell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dA</w:t>
      </w:r>
      <w:proofErr w:type="spell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=0.</w:t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54250" cy="1434465"/>
            <wp:effectExtent l="0" t="0" r="0" b="0"/>
            <wp:docPr id="34" name="Рисунок 34" descr="image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mage122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0" cy="143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Рис.241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Следовательно,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 качении без скольжения, работа силы тре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ния, препятствующей скольжению, на любом перемещении тела равна нулю.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той же причине в этом случае равна нулю и работа нормальной реакции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N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считать тела недеформируемыми и силу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приложенной в точке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(как на рис.6,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а).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Сопротивление качению, возникающее вследствие деформации поверх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ностей (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ис.6,б), создает пару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52095" cy="189230"/>
            <wp:effectExtent l="0" t="0" r="0" b="1270"/>
            <wp:docPr id="33" name="Рисунок 33" descr="image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mage124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),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момент которой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proofErr w:type="spell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kN</w:t>
      </w:r>
      <w:proofErr w:type="spellEnd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где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k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 трения качения. Тогда учитывая, что при качении угол поворота колеса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35940" cy="236220"/>
            <wp:effectExtent l="0" t="0" r="0" b="0"/>
            <wp:docPr id="32" name="Рисунок 32" descr="image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image126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получим: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97050" cy="315595"/>
            <wp:effectExtent l="0" t="0" r="0" b="8255"/>
            <wp:docPr id="31" name="Рисунок 31" descr="image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image128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0980" cy="157480"/>
            <wp:effectExtent l="0" t="0" r="7620" b="0"/>
            <wp:docPr id="30" name="Рисунок 30" descr="image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image130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элементарное перемещение центра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колеса.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N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const</w:t>
      </w:r>
      <w:proofErr w:type="spell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то полная работа сил сопротивления качению будет равна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87195" cy="315595"/>
            <wp:effectExtent l="0" t="0" r="8255" b="8255"/>
            <wp:docPr id="29" name="Рисунок 29" descr="image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image132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 величина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k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мала, то при наличии других сопротивлений сопротивлением качению можно в первом приближении пренебрегать.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50060" cy="283845"/>
            <wp:effectExtent l="0" t="0" r="2540" b="1905"/>
            <wp:docPr id="28" name="Рисунок 28" descr="image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image216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06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Полученное уравнение выражает теорему об изменении кинетической энергии в конечном виде: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изменение кинетической энергии системы при некотором ее перемещении равно сумме работ на этом пере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мещении всех приложенных к системе внешних и внутренних сил.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отличие от предыдущих теорем, внутренние силы в уравнениях не исключаются. В самом деле, если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89230"/>
            <wp:effectExtent l="0" t="0" r="1270" b="1270"/>
            <wp:docPr id="27" name="Рисунок 27" descr="image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image218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89230"/>
            <wp:effectExtent l="0" t="0" r="1270" b="1270"/>
            <wp:docPr id="26" name="Рисунок 26" descr="image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image220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силы взаимодействия между точками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системы (см. рис.6), то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03910" cy="189230"/>
            <wp:effectExtent l="0" t="0" r="0" b="1270"/>
            <wp:docPr id="25" name="Рисунок 25" descr="image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image222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Но при этом точка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может перемещаться по направ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лению к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точка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 направлению к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Работа каждой из сил бу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дет тогда положительной и сумма работ нулем не будет. Примером мо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жет служить явление отката. Внутренние силы (силы давления), действующие и на снаряд и на откатывающиеся части, совершают здесь положительную работу. Сумма этих работ, не равная нулю, и изменяет кинетическую энергию системы от вели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чины </w:t>
      </w:r>
      <w:proofErr w:type="spell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k</w:t>
      </w:r>
      <w:proofErr w:type="spell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в начале выстрела до величины </w:t>
      </w:r>
      <w:proofErr w:type="spell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k</w:t>
      </w:r>
      <w:proofErr w:type="spell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 </w:t>
      </w:r>
      <w:proofErr w:type="spell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kCHAP</w:t>
      </w:r>
      <w:proofErr w:type="spell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 </w:t>
      </w:r>
      <w:proofErr w:type="spell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kOTK</w:t>
      </w:r>
      <w:proofErr w:type="spell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конце.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Другой пример: две точки, соединенные пружиной. При изменении расстояния между точками упругие силы, приложенные к точкам, будут совершать работу. Но если система состоит из абсолютно твердых тел и связи между ними неизменяемые, не упругие, идеальные, то работа внутренних сил будет равна нулю и их можно не 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учитывать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вообще не показывать на расчетной схеме.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предыдущие теоремы позволяли исключить из уравнений движения внутренние силы, но все внешние силы, в том числе и наперед неизвестные реакции 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внешних связей, в уравнениях сохранялись. Практическая ценность теоремы об изменении кинетической энергии состоит в том, что при не изменяющихся со временем идеальных связях она позволит исключить из уравнений движения </w:t>
      </w:r>
      <w:proofErr w:type="spellStart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все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наперед</w:t>
      </w:r>
      <w:proofErr w:type="spell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неизвестные реакции связей.</w:t>
      </w:r>
    </w:p>
    <w:p w:rsidR="00FE6B18" w:rsidRPr="00FE6B18" w:rsidRDefault="00FE6B18" w:rsidP="00FE6B18">
      <w:pPr>
        <w:spacing w:after="0" w:line="240" w:lineRule="auto"/>
        <w:ind w:left="283"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Теорему об изменении кинетической энергии удобно использовать при решении задач, в которых требуется установить зависимость между скоростями и перемещениями тел.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два важных частных случая.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Неизменяемая система</w:t>
      </w:r>
      <w:r w:rsidRPr="00FE6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Неизменяемой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будем называть систему, в которой расстояния между точками приложения внутрен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них сил при движении системы не изменяются. В частности, такой системой является абсолютно твердое тело или нерастяжимая нить.</w:t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54250" cy="993140"/>
            <wp:effectExtent l="0" t="0" r="0" b="0"/>
            <wp:docPr id="24" name="Рисунок 24" descr="image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image224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0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Рис.242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Пусть две точки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неизменяе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мой системы (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ис.242), действующие друг на друга с силами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89230"/>
            <wp:effectExtent l="0" t="0" r="1270" b="1270"/>
            <wp:docPr id="23" name="Рисунок 23" descr="image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image218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89230"/>
            <wp:effectExtent l="0" t="0" r="1270" b="1270"/>
            <wp:docPr id="22" name="Рисунок 22" descr="image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image220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2305" cy="189230"/>
            <wp:effectExtent l="0" t="0" r="4445" b="1270"/>
            <wp:docPr id="21" name="Рисунок 21" descr="image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image226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имеют в данный момент скорости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89230"/>
            <wp:effectExtent l="0" t="0" r="0" b="1270"/>
            <wp:docPr id="20" name="Рисунок 20" descr="image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image228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89230"/>
            <wp:effectExtent l="0" t="0" r="0" b="1270"/>
            <wp:docPr id="19" name="Рисунок 19" descr="image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image230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Тогда за промежу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ток времени </w:t>
      </w:r>
      <w:proofErr w:type="spellStart"/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dt</w:t>
      </w:r>
      <w:proofErr w:type="spell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эти точки совершат элементарные перемещения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2305" cy="157480"/>
            <wp:effectExtent l="0" t="0" r="4445" b="0"/>
            <wp:docPr id="18" name="Рисунок 18" descr="image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image232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78180" cy="157480"/>
            <wp:effectExtent l="0" t="0" r="7620" b="0"/>
            <wp:docPr id="17" name="Рисунок 17" descr="image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image234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направленные вдоль векторов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89230"/>
            <wp:effectExtent l="0" t="0" r="0" b="1270"/>
            <wp:docPr id="16" name="Рисунок 16" descr="image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image228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89230"/>
            <wp:effectExtent l="0" t="0" r="0" b="1270"/>
            <wp:docPr id="15" name="Рисунок 15" descr="image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image230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Но так</w:t>
      </w:r>
      <w:r w:rsidRPr="00FE6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отрезок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неизменяемым, то по известной теореме кинематики про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екции векторов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89230"/>
            <wp:effectExtent l="0" t="0" r="0" b="1270"/>
            <wp:docPr id="14" name="Рисунок 14" descr="image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image228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89230"/>
            <wp:effectExtent l="0" t="0" r="0" b="1270"/>
            <wp:docPr id="13" name="Рисунок 13" descr="image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image230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 следовательно, и перемещений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5105" cy="157480"/>
            <wp:effectExtent l="0" t="0" r="4445" b="0"/>
            <wp:docPr id="12" name="Рисунок 12" descr="image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image236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5105" cy="157480"/>
            <wp:effectExtent l="0" t="0" r="4445" b="0"/>
            <wp:docPr id="11" name="Рисунок 11" descr="image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image238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направление отрезка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будут равны друг другу, т.е.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72795" cy="157480"/>
            <wp:effectExtent l="0" t="0" r="8255" b="0"/>
            <wp:docPr id="10" name="Рисунок 10" descr="image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image240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Тогда элементарные работы сил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89230"/>
            <wp:effectExtent l="0" t="0" r="1270" b="1270"/>
            <wp:docPr id="9" name="Рисунок 9" descr="image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image218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0980" cy="189230"/>
            <wp:effectExtent l="0" t="0" r="7620" b="1270"/>
            <wp:docPr id="8" name="Рисунок 8" descr="image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image242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будут одинаковы по мо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дулю и противоположны по знаку и в сумме дадут нуль. Этот резуль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тат справедлив для всех внутренних сил при любом перемещении системы.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Отсюда заключаем, что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для неизменяемой системы сумма работ всех внутренних сил равна нулю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уравнения принимают вид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538095" cy="283845"/>
            <wp:effectExtent l="0" t="0" r="0" b="1905"/>
            <wp:docPr id="7" name="Рисунок 7" descr="image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image244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095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Система с идеальными связями</w:t>
      </w:r>
      <w:r w:rsidRPr="00FE6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Рассмотрим систему, на которую наложены связи, не изменяющиеся со временем. Разделим все действующие на точки системы внешние и внутренние силы </w:t>
      </w:r>
      <w:proofErr w:type="spell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активные</w:t>
      </w:r>
      <w:proofErr w:type="spellEnd"/>
      <w:r w:rsidRPr="00FE6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и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реакции связей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Тогда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44955" cy="283845"/>
            <wp:effectExtent l="0" t="0" r="0" b="1905"/>
            <wp:docPr id="6" name="Рисунок 6" descr="image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image246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955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52095" cy="173355"/>
            <wp:effectExtent l="0" t="0" r="0" b="0"/>
            <wp:docPr id="5" name="Рисунок 5" descr="image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image248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элементарная работа действующих на 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k-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точку системы внешних и внутренних активных сил,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6220" cy="173355"/>
            <wp:effectExtent l="0" t="0" r="0" b="0"/>
            <wp:docPr id="4" name="Рисунок 4" descr="image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image250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элементарная  работа реакций наложенных на ту же точку внешних и внутренних связей.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видим, изменение кинетической энергии системы зависит от работы и активных сил и реакций связей. Однако можно ввести по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нятие о таких «идеальных» механических системах, у которых нали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чие связей не влияет на изменение кинетической энергии системы при ее движении. Для таких связей должно, очевидно, выполняться условие: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25170" cy="283845"/>
            <wp:effectExtent l="0" t="0" r="0" b="1905"/>
            <wp:docPr id="3" name="Рисунок 3" descr="image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image252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для связей, не изменяющихся со временем, сумма работ всех реакций при элементарном перемещении системы равна нулю, то такие связи называют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идеальными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механической системы, на которую наложены только не изменяющиеся со временем идеальные связи, будем, очевидно, иметь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553970" cy="283845"/>
            <wp:effectExtent l="0" t="0" r="0" b="1905"/>
            <wp:docPr id="2" name="Рисунок 2" descr="image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image254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97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изменение кинетической энергии системы с идеальными, не изменяющимися со временем связями при любом ее перемещении равно сумме работ на этом перемещении, приложенных к системе внешних и внутренних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активных сил.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                  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Механическая система называется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консервативной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(энергия ее как бы законсервирована, не изменяется), если для нее имеет место интеграл энергии</w:t>
      </w:r>
    </w:p>
    <w:p w:rsidR="00FE6B18" w:rsidRPr="00FE6B18" w:rsidRDefault="00FE6B18" w:rsidP="00FE6B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W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=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W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K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+</w:t>
      </w:r>
      <w:r w:rsidRPr="00FE6B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W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=</w:t>
      </w:r>
      <w:proofErr w:type="spell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const</w:t>
      </w:r>
      <w:proofErr w:type="spellEnd"/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5450" cy="236220"/>
            <wp:effectExtent l="0" t="0" r="0" b="0"/>
            <wp:docPr id="1" name="Рисунок 1" descr="image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image256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               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(3)</w:t>
      </w:r>
    </w:p>
    <w:p w:rsidR="00FE6B18" w:rsidRPr="00FE6B18" w:rsidRDefault="00FE6B18" w:rsidP="00FE6B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Это есть </w:t>
      </w: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закон сохранения механической энергии: при движении системы в потенциальном поле механическая энергия ее (сумма потенциальной и кинетической) все время остается неизменной, постоянной.</w:t>
      </w:r>
    </w:p>
    <w:p w:rsidR="00FE6B18" w:rsidRPr="00FE6B18" w:rsidRDefault="00FE6B18" w:rsidP="00FE6B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</w:t>
      </w:r>
    </w:p>
    <w:p w:rsidR="00FE6B18" w:rsidRPr="00FE6B18" w:rsidRDefault="00FE6B18" w:rsidP="00FE6B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 замкнутой системе энергия может переходить из одних видов в другие и передаваться от одного тела к другому, но ее общее количество остается неизменным.</w:t>
      </w:r>
    </w:p>
    <w:p w:rsidR="00FE6B18" w:rsidRPr="00FE6B18" w:rsidRDefault="00FE6B18" w:rsidP="00FE6B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один из фундаментальных законов природы. Он подтверждает положение материализма о том, что движение является неотъемлемой частью материи, что оно неуничтожимо, а лишь преобразуется из одной формы в другую. Согласно всеобщему закону сохранения и превращения энергии уменьшение или увеличение полной механической энергии системы в точности компенсируется увеличением или уменьшением какого-либо другого вида энергии.</w:t>
      </w:r>
    </w:p>
    <w:p w:rsidR="00FE6B18" w:rsidRPr="00FE6B18" w:rsidRDefault="00FE6B18" w:rsidP="00FE6B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Энергия никуда не исчезает и не появляется вновь, а лишь переходит от одного тела к другому или превращается из одного вида в другой.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Механическая система будет консервативной, если действующие на нее силы потенциальны, например сила тяжести, силы упругости. В консервативных механических системах с помощью интеграла энергии можно проводить проверку правильности составления дифференциальных уравнений движения. Если система консервативна, а условие (3) не выполняется, </w:t>
      </w:r>
      <w:proofErr w:type="gramStart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значит при составлении уравнений движения допущена</w:t>
      </w:r>
      <w:proofErr w:type="gramEnd"/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ошибка.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замкнутой системе тел, силы взаимодействия в которой консервативные, взаимные превращения механической энергии в другие виды отсутствуют. Такие системы называются </w:t>
      </w:r>
      <w:r w:rsidRPr="00FE6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замкнутыми консервативными системами</w:t>
      </w: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6B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Интегралом энергии можно воспользоваться для проверки правильности составления уравнений и другим способом, без вычисления производной. Для этого следует после проведения численного интегрирования уравнений движения вычислить значение полной механической энергии для двух различных моментов времени, например, начального и конечного. Если разница значений окажется сопоставимой с погрешностями вычислений, это будет свидетельствовать о правильности используемых уравнений. </w:t>
      </w:r>
    </w:p>
    <w:p w:rsidR="00FE6B18" w:rsidRPr="00FE6B18" w:rsidRDefault="00FE6B18" w:rsidP="00FE6B1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55BA" w:rsidRDefault="006F55BA">
      <w:bookmarkStart w:id="0" w:name="_GoBack"/>
      <w:bookmarkEnd w:id="0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B18"/>
    <w:rsid w:val="006F55BA"/>
    <w:rsid w:val="00FE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B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B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6" Type="http://schemas.openxmlformats.org/officeDocument/2006/relationships/image" Target="media/image72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87" Type="http://schemas.openxmlformats.org/officeDocument/2006/relationships/image" Target="media/image83.png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90" Type="http://schemas.openxmlformats.org/officeDocument/2006/relationships/image" Target="media/image86.png"/><Relationship Id="rId19" Type="http://schemas.openxmlformats.org/officeDocument/2006/relationships/image" Target="media/image15.pn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jpe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93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jpeg"/><Relationship Id="rId41" Type="http://schemas.openxmlformats.org/officeDocument/2006/relationships/image" Target="media/image37.png"/><Relationship Id="rId54" Type="http://schemas.openxmlformats.org/officeDocument/2006/relationships/image" Target="media/image50.jpe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jpe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jpe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2044</Words>
  <Characters>11655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2019-09-30T10:45:00Z</dcterms:created>
  <dcterms:modified xsi:type="dcterms:W3CDTF">2019-09-30T10:45:00Z</dcterms:modified>
</cp:coreProperties>
</file>